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1F962" w14:textId="797CBE39" w:rsidR="00463675" w:rsidRPr="000F4E43" w:rsidRDefault="000F4E43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ko-KR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 w:rsidR="00E15A52">
        <w:rPr>
          <w:rFonts w:ascii="Arial" w:hAnsi="Arial" w:cs="Arial"/>
          <w:b/>
          <w:bCs/>
          <w:sz w:val="24"/>
          <w:szCs w:val="24"/>
        </w:rPr>
        <w:t xml:space="preserve"> </w:t>
      </w:r>
      <w:r w:rsidR="00E15A52">
        <w:rPr>
          <w:rFonts w:ascii="Arial" w:hAnsi="Arial" w:cs="Arial" w:hint="eastAsia"/>
          <w:b/>
          <w:bCs/>
          <w:sz w:val="24"/>
          <w:szCs w:val="24"/>
          <w:lang w:eastAsia="ko-KR"/>
        </w:rPr>
        <w:t>RAN</w:t>
      </w:r>
      <w:r w:rsidR="00E15A52">
        <w:rPr>
          <w:rFonts w:ascii="Arial" w:hAnsi="Arial" w:cs="Arial"/>
          <w:b/>
          <w:bCs/>
          <w:sz w:val="24"/>
          <w:szCs w:val="24"/>
        </w:rPr>
        <w:t xml:space="preserve"> WG1</w:t>
      </w:r>
      <w:r w:rsidRPr="000F4E4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E10A4A">
        <w:rPr>
          <w:rFonts w:ascii="Arial" w:hAnsi="Arial" w:cs="Arial"/>
          <w:b/>
          <w:bCs/>
          <w:sz w:val="24"/>
          <w:szCs w:val="24"/>
        </w:rPr>
        <w:t>10</w:t>
      </w:r>
      <w:r w:rsidR="004D6052">
        <w:rPr>
          <w:rFonts w:ascii="Arial" w:hAnsi="Arial" w:cs="Arial"/>
          <w:b/>
          <w:bCs/>
          <w:sz w:val="24"/>
          <w:szCs w:val="24"/>
        </w:rPr>
        <w:t>7</w:t>
      </w:r>
      <w:r w:rsidR="002A4B1E">
        <w:rPr>
          <w:rFonts w:ascii="Arial" w:hAnsi="Arial" w:cs="Arial"/>
          <w:b/>
          <w:bCs/>
          <w:sz w:val="24"/>
          <w:szCs w:val="24"/>
        </w:rPr>
        <w:t>-</w:t>
      </w:r>
      <w:r w:rsidR="00A4142F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916CC0">
        <w:rPr>
          <w:rFonts w:ascii="Arial" w:hAnsi="Arial" w:cs="Arial"/>
          <w:b/>
          <w:bCs/>
          <w:sz w:val="24"/>
          <w:szCs w:val="24"/>
        </w:rPr>
        <w:t>R1-</w:t>
      </w:r>
      <w:r w:rsidR="00275FD5">
        <w:rPr>
          <w:rFonts w:ascii="Arial" w:hAnsi="Arial" w:cs="Arial"/>
          <w:b/>
          <w:bCs/>
          <w:sz w:val="24"/>
          <w:szCs w:val="24"/>
        </w:rPr>
        <w:t>2</w:t>
      </w:r>
      <w:r w:rsidR="00184808">
        <w:rPr>
          <w:rFonts w:ascii="Arial" w:hAnsi="Arial" w:cs="Arial"/>
          <w:b/>
          <w:bCs/>
          <w:sz w:val="24"/>
          <w:szCs w:val="24"/>
        </w:rPr>
        <w:t>1</w:t>
      </w:r>
      <w:r w:rsidR="004D6052">
        <w:rPr>
          <w:rFonts w:ascii="Arial" w:hAnsi="Arial" w:cs="Arial"/>
          <w:b/>
          <w:bCs/>
          <w:sz w:val="24"/>
          <w:szCs w:val="24"/>
        </w:rPr>
        <w:t>1</w:t>
      </w:r>
      <w:r w:rsidR="00500861">
        <w:rPr>
          <w:rFonts w:ascii="Arial" w:hAnsi="Arial" w:cs="Arial"/>
          <w:b/>
          <w:bCs/>
          <w:sz w:val="24"/>
          <w:szCs w:val="24"/>
        </w:rPr>
        <w:t>1710</w:t>
      </w:r>
      <w:bookmarkStart w:id="0" w:name="_GoBack"/>
      <w:bookmarkEnd w:id="0"/>
    </w:p>
    <w:p w14:paraId="39D91585" w14:textId="55547790" w:rsidR="00463675" w:rsidRPr="000F4E43" w:rsidRDefault="00E84393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8D31A3">
        <w:rPr>
          <w:rFonts w:ascii="Arial" w:eastAsia="MS Mincho" w:hAnsi="Arial" w:cs="Arial"/>
          <w:b/>
          <w:bCs/>
          <w:sz w:val="24"/>
          <w:lang w:eastAsia="ja-JP"/>
        </w:rPr>
        <w:t xml:space="preserve">e-Meeting, </w:t>
      </w:r>
      <w:r w:rsidR="004D6052">
        <w:rPr>
          <w:rFonts w:ascii="Arial" w:eastAsia="MS Mincho" w:hAnsi="Arial" w:cs="Arial"/>
          <w:b/>
          <w:bCs/>
          <w:sz w:val="24"/>
          <w:lang w:eastAsia="ja-JP"/>
        </w:rPr>
        <w:t>November</w:t>
      </w:r>
      <w:r w:rsidRPr="00832E36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eastAsia="ja-JP"/>
        </w:rPr>
        <w:t>1</w:t>
      </w:r>
      <w:r w:rsidR="00D73143">
        <w:rPr>
          <w:rFonts w:ascii="Arial" w:eastAsia="MS Mincho" w:hAnsi="Arial" w:cs="Arial"/>
          <w:b/>
          <w:bCs/>
          <w:sz w:val="24"/>
          <w:lang w:eastAsia="ja-JP"/>
        </w:rPr>
        <w:t>1</w:t>
      </w:r>
      <w:r w:rsidRPr="00832E36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832E36">
        <w:rPr>
          <w:rFonts w:ascii="Arial" w:eastAsia="MS Mincho" w:hAnsi="Arial" w:cs="Arial"/>
          <w:b/>
          <w:bCs/>
          <w:sz w:val="24"/>
          <w:lang w:eastAsia="ja-JP"/>
        </w:rPr>
        <w:t xml:space="preserve"> –</w:t>
      </w:r>
      <w:r w:rsidR="00184808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D73143">
        <w:rPr>
          <w:rFonts w:ascii="Arial" w:eastAsia="MS Mincho" w:hAnsi="Arial" w:cs="Arial"/>
          <w:b/>
          <w:bCs/>
          <w:sz w:val="24"/>
          <w:lang w:eastAsia="ja-JP"/>
        </w:rPr>
        <w:t>19</w:t>
      </w:r>
      <w:r w:rsidRPr="00832E36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832E36">
        <w:rPr>
          <w:rFonts w:ascii="Arial" w:eastAsia="MS Mincho" w:hAnsi="Arial" w:cs="Arial"/>
          <w:b/>
          <w:bCs/>
          <w:sz w:val="24"/>
          <w:lang w:eastAsia="ja-JP"/>
        </w:rPr>
        <w:t>, 202</w:t>
      </w:r>
      <w:r w:rsidR="00184808">
        <w:rPr>
          <w:rFonts w:ascii="Arial" w:eastAsia="MS Mincho" w:hAnsi="Arial" w:cs="Arial"/>
          <w:b/>
          <w:bCs/>
          <w:sz w:val="24"/>
          <w:lang w:eastAsia="ja-JP"/>
        </w:rPr>
        <w:t>1</w:t>
      </w:r>
    </w:p>
    <w:p w14:paraId="581B5EE4" w14:textId="77777777" w:rsidR="00463675" w:rsidRPr="00E657C5" w:rsidRDefault="00463675">
      <w:pPr>
        <w:rPr>
          <w:rFonts w:ascii="Arial" w:hAnsi="Arial" w:cs="Arial"/>
        </w:rPr>
      </w:pPr>
    </w:p>
    <w:p w14:paraId="2D1426EC" w14:textId="64408E97" w:rsidR="00463675" w:rsidRPr="00937C01" w:rsidRDefault="00463675" w:rsidP="000F4E43">
      <w:pPr>
        <w:pStyle w:val="ac"/>
      </w:pPr>
      <w:r w:rsidRPr="000F4E43">
        <w:t>Title:</w:t>
      </w:r>
      <w:r w:rsidRPr="000F4E43">
        <w:tab/>
      </w:r>
      <w:r w:rsidR="00524EF5" w:rsidRPr="00524EF5">
        <w:t xml:space="preserve">Draft reply LS on </w:t>
      </w:r>
      <w:r w:rsidR="004D6052">
        <w:t>initial state of elements controlled by MAC CEs</w:t>
      </w:r>
    </w:p>
    <w:p w14:paraId="7925FA42" w14:textId="15745AB7" w:rsidR="00463675" w:rsidRPr="00937C01" w:rsidRDefault="00463675" w:rsidP="000F4E43">
      <w:pPr>
        <w:pStyle w:val="ac"/>
      </w:pPr>
      <w:r w:rsidRPr="00937C01">
        <w:t>Response to:</w:t>
      </w:r>
      <w:r w:rsidRPr="00937C01">
        <w:tab/>
      </w:r>
      <w:r w:rsidR="004D6052" w:rsidRPr="00524EF5">
        <w:t xml:space="preserve">LS on </w:t>
      </w:r>
      <w:r w:rsidR="004D6052">
        <w:t>initial state of elements controlled by MAC CEs</w:t>
      </w:r>
      <w:r w:rsidR="00022ADF">
        <w:t xml:space="preserve"> (R</w:t>
      </w:r>
      <w:r w:rsidR="00326557">
        <w:t>2-2109098</w:t>
      </w:r>
      <w:r w:rsidR="00022ADF">
        <w:t>)</w:t>
      </w:r>
    </w:p>
    <w:p w14:paraId="40FE9D9A" w14:textId="708EF257" w:rsidR="00463675" w:rsidRPr="00937C01" w:rsidRDefault="00463675" w:rsidP="000F4E43">
      <w:pPr>
        <w:pStyle w:val="ac"/>
      </w:pPr>
      <w:r w:rsidRPr="00937C01">
        <w:t>Release:</w:t>
      </w:r>
      <w:r w:rsidRPr="00937C01">
        <w:tab/>
      </w:r>
      <w:r w:rsidR="004D6052">
        <w:t>Rel-15, Rel-16</w:t>
      </w:r>
    </w:p>
    <w:p w14:paraId="02F0FEE1" w14:textId="61537EB6" w:rsidR="00463675" w:rsidRPr="00937C01" w:rsidRDefault="00463675" w:rsidP="000F4E43">
      <w:pPr>
        <w:pStyle w:val="ac"/>
      </w:pPr>
      <w:r w:rsidRPr="00937C01">
        <w:t>Work Item:</w:t>
      </w:r>
      <w:r w:rsidRPr="00937C01">
        <w:tab/>
      </w:r>
      <w:r w:rsidR="004D6052">
        <w:rPr>
          <w:rFonts w:eastAsia="SimSun"/>
          <w:lang w:val="en-US" w:eastAsia="zh-CN"/>
        </w:rPr>
        <w:t>NR_newRAT-Core</w:t>
      </w:r>
    </w:p>
    <w:p w14:paraId="726EC0B9" w14:textId="77777777" w:rsidR="00463675" w:rsidRPr="00937C0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90DE2EA" w14:textId="4B685E82" w:rsidR="004D6052" w:rsidRDefault="004D6052" w:rsidP="004D6052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/>
          <w:lang w:eastAsia="zh-CN"/>
        </w:rPr>
        <w:t>Source:</w:t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ja-JP"/>
        </w:rPr>
        <w:t>RAN1</w:t>
      </w:r>
    </w:p>
    <w:p w14:paraId="34C70DEA" w14:textId="40AB460D" w:rsidR="004D6052" w:rsidRDefault="004D6052" w:rsidP="004D6052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ja-JP"/>
        </w:rPr>
      </w:pPr>
      <w:r>
        <w:rPr>
          <w:rFonts w:ascii="Arial" w:eastAsia="SimSun" w:hAnsi="Arial" w:cs="Arial"/>
          <w:b/>
          <w:lang w:eastAsia="zh-CN"/>
        </w:rPr>
        <w:t>To:</w:t>
      </w:r>
      <w:r>
        <w:rPr>
          <w:rFonts w:ascii="Arial" w:eastAsia="SimSun" w:hAnsi="Arial" w:cs="Arial"/>
          <w:bCs/>
          <w:lang w:eastAsia="zh-CN"/>
        </w:rPr>
        <w:tab/>
        <w:t>RAN2</w:t>
      </w:r>
    </w:p>
    <w:p w14:paraId="536D9ADB" w14:textId="43117488" w:rsidR="004D6052" w:rsidRDefault="004D6052" w:rsidP="004D6052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ja-JP"/>
        </w:rPr>
      </w:pPr>
      <w:r>
        <w:rPr>
          <w:rFonts w:ascii="Arial" w:eastAsia="SimSun" w:hAnsi="Arial" w:cs="Arial"/>
          <w:b/>
          <w:lang w:eastAsia="zh-CN"/>
        </w:rPr>
        <w:t>Cc:</w:t>
      </w:r>
      <w:r>
        <w:rPr>
          <w:rFonts w:ascii="Arial" w:eastAsia="SimSun" w:hAnsi="Arial" w:cs="Arial"/>
          <w:bCs/>
          <w:lang w:eastAsia="zh-CN"/>
        </w:rPr>
        <w:tab/>
      </w:r>
    </w:p>
    <w:p w14:paraId="1ADF3F6B" w14:textId="77777777" w:rsidR="00463675" w:rsidRPr="004D605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190B0C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6DBACDF" w14:textId="35A2ACF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5D4DEB15" w14:textId="08EDBEB7" w:rsidR="00463675" w:rsidRPr="00022ADF" w:rsidRDefault="00463675" w:rsidP="00022ADF">
      <w:pPr>
        <w:pStyle w:val="7"/>
        <w:tabs>
          <w:tab w:val="left" w:pos="2268"/>
        </w:tabs>
        <w:ind w:left="567"/>
        <w:rPr>
          <w:rFonts w:eastAsia="바탕" w:cs="Arial"/>
          <w:lang w:val="fr-FR"/>
        </w:rPr>
      </w:pPr>
      <w:r w:rsidRPr="00022ADF">
        <w:rPr>
          <w:rFonts w:eastAsia="바탕" w:cs="Arial"/>
          <w:lang w:val="fr-FR"/>
        </w:rPr>
        <w:t>E-mail Address:</w:t>
      </w:r>
      <w:r w:rsidRPr="00022ADF">
        <w:rPr>
          <w:rFonts w:eastAsia="바탕" w:cs="Arial"/>
          <w:lang w:val="fr-FR"/>
        </w:rPr>
        <w:tab/>
      </w:r>
      <w:r w:rsidR="00022ADF">
        <w:rPr>
          <w:rFonts w:eastAsia="바탕" w:cs="Arial"/>
          <w:lang w:val="fr-FR"/>
        </w:rPr>
        <w:tab/>
      </w:r>
    </w:p>
    <w:p w14:paraId="11407686" w14:textId="2C47ED5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BF1A5C1" w14:textId="77777777" w:rsidR="00022ADF" w:rsidRDefault="00022ADF" w:rsidP="00022AD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E68DEFF" w14:textId="77777777" w:rsidR="00022ADF" w:rsidRPr="00022ADF" w:rsidRDefault="00022ADF">
      <w:pPr>
        <w:spacing w:after="60"/>
        <w:ind w:left="1985" w:hanging="1985"/>
        <w:rPr>
          <w:rFonts w:ascii="Arial" w:hAnsi="Arial" w:cs="Arial"/>
          <w:b/>
        </w:rPr>
      </w:pPr>
    </w:p>
    <w:p w14:paraId="710FA9C0" w14:textId="0E16F194" w:rsidR="00463675" w:rsidRPr="000F4E43" w:rsidRDefault="00463675" w:rsidP="000F4E43">
      <w:pPr>
        <w:pStyle w:val="ac"/>
      </w:pPr>
      <w:r w:rsidRPr="000F4E43">
        <w:t>Attachments:</w:t>
      </w:r>
      <w:r w:rsidR="00022ADF" w:rsidRPr="00022ADF">
        <w:t xml:space="preserve"> </w:t>
      </w:r>
      <w:r w:rsidR="00022ADF">
        <w:tab/>
      </w:r>
      <w:r w:rsidR="00022ADF" w:rsidRPr="00385529">
        <w:t>-</w:t>
      </w:r>
    </w:p>
    <w:p w14:paraId="00F0180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5D5652F" w14:textId="77777777" w:rsidR="00463675" w:rsidRPr="000F4E43" w:rsidRDefault="00463675">
      <w:pPr>
        <w:rPr>
          <w:rFonts w:ascii="Arial" w:hAnsi="Arial" w:cs="Arial"/>
        </w:rPr>
      </w:pPr>
    </w:p>
    <w:p w14:paraId="17D2567E" w14:textId="77777777" w:rsidR="004D6052" w:rsidRDefault="004D6052" w:rsidP="004D6052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 w:hint="eastAsia"/>
          <w:lang w:eastAsia="zh-CN"/>
        </w:rPr>
        <w:t>R</w:t>
      </w:r>
      <w:r>
        <w:rPr>
          <w:rFonts w:ascii="Arial" w:eastAsia="SimSun" w:hAnsi="Arial" w:cs="Arial"/>
          <w:lang w:eastAsia="zh-CN"/>
        </w:rPr>
        <w:t xml:space="preserve">AN2 has discussed the handling of the radio resources/states which are de-/activated by MAC CEs. RAN2 has identified some unclarities in 38.321. </w:t>
      </w:r>
      <w:r w:rsidRPr="00D849F2">
        <w:rPr>
          <w:rFonts w:ascii="Arial" w:eastAsia="SimSun" w:hAnsi="Arial" w:cs="Arial"/>
          <w:lang w:eastAsia="zh-CN"/>
        </w:rPr>
        <w:t xml:space="preserve">Since the corresponding text was based on </w:t>
      </w:r>
      <w:r>
        <w:rPr>
          <w:rFonts w:ascii="Arial" w:eastAsia="SimSun" w:hAnsi="Arial" w:cs="Arial"/>
          <w:lang w:eastAsia="zh-CN"/>
        </w:rPr>
        <w:t xml:space="preserve">the MAC CEs from </w:t>
      </w:r>
      <w:r w:rsidRPr="00D849F2">
        <w:rPr>
          <w:rFonts w:ascii="Arial" w:eastAsia="SimSun" w:hAnsi="Arial" w:cs="Arial"/>
          <w:lang w:eastAsia="zh-CN"/>
        </w:rPr>
        <w:t xml:space="preserve">RAN1, </w:t>
      </w:r>
      <w:r>
        <w:rPr>
          <w:rFonts w:ascii="Arial" w:eastAsia="SimSun" w:hAnsi="Arial" w:cs="Arial"/>
          <w:lang w:eastAsia="zh-CN"/>
        </w:rPr>
        <w:t xml:space="preserve">RAN2 would like to check the </w:t>
      </w:r>
      <w:r>
        <w:rPr>
          <w:rFonts w:ascii="Arial" w:eastAsia="SimSun" w:hAnsi="Arial" w:cs="Arial" w:hint="eastAsia"/>
          <w:lang w:val="en-US" w:eastAsia="zh-CN"/>
        </w:rPr>
        <w:t xml:space="preserve">following </w:t>
      </w:r>
      <w:r>
        <w:rPr>
          <w:rFonts w:ascii="Arial" w:eastAsia="SimSun" w:hAnsi="Arial" w:cs="Arial"/>
          <w:lang w:eastAsia="zh-CN"/>
        </w:rPr>
        <w:t xml:space="preserve">UE behaviours </w:t>
      </w:r>
      <w:r>
        <w:rPr>
          <w:rFonts w:ascii="Arial" w:eastAsia="SimSun" w:hAnsi="Arial" w:cs="Arial" w:hint="eastAsia"/>
          <w:lang w:val="en-US" w:eastAsia="zh-CN"/>
        </w:rPr>
        <w:t>with RAN1</w:t>
      </w:r>
      <w:r>
        <w:rPr>
          <w:rFonts w:ascii="Arial" w:eastAsia="SimSun" w:hAnsi="Arial" w:cs="Arial"/>
          <w:lang w:eastAsia="zh-CN"/>
        </w:rPr>
        <w:t>.</w:t>
      </w:r>
    </w:p>
    <w:p w14:paraId="7B4CD9C4" w14:textId="77777777" w:rsidR="004D6052" w:rsidRDefault="004D6052" w:rsidP="004D6052">
      <w:pPr>
        <w:tabs>
          <w:tab w:val="left" w:pos="1622"/>
        </w:tabs>
        <w:rPr>
          <w:rFonts w:ascii="Arial" w:eastAsia="SimSun" w:hAnsi="Arial"/>
          <w:szCs w:val="24"/>
          <w:lang w:val="en-US" w:eastAsia="zh-CN"/>
        </w:rPr>
      </w:pPr>
      <w:r>
        <w:rPr>
          <w:rFonts w:ascii="Arial" w:eastAsia="SimSun" w:hAnsi="Arial" w:hint="eastAsia"/>
          <w:szCs w:val="24"/>
          <w:lang w:val="en-US" w:eastAsia="zh-CN"/>
        </w:rPr>
        <w:t>---------</w:t>
      </w:r>
      <w:r>
        <w:rPr>
          <w:rFonts w:ascii="Arial" w:eastAsia="SimSun" w:hAnsi="Arial"/>
          <w:szCs w:val="24"/>
          <w:lang w:val="en-US" w:eastAsia="zh-CN"/>
        </w:rPr>
        <w:t xml:space="preserve">-----------------------------------------------------From </w:t>
      </w:r>
      <w:r>
        <w:rPr>
          <w:rFonts w:ascii="Arial" w:eastAsia="SimSun" w:hAnsi="Arial" w:hint="eastAsia"/>
          <w:szCs w:val="24"/>
          <w:lang w:val="en-US" w:eastAsia="zh-CN"/>
        </w:rPr>
        <w:t>38.321 -------</w:t>
      </w:r>
      <w:r>
        <w:rPr>
          <w:rFonts w:ascii="Arial" w:eastAsia="SimSun" w:hAnsi="Arial"/>
          <w:szCs w:val="24"/>
          <w:lang w:val="en-US" w:eastAsia="zh-CN"/>
        </w:rPr>
        <w:t>------------------------------------------</w:t>
      </w:r>
      <w:r>
        <w:rPr>
          <w:rFonts w:ascii="Arial" w:eastAsia="SimSun" w:hAnsi="Arial" w:hint="eastAsia"/>
          <w:szCs w:val="24"/>
          <w:lang w:val="en-US" w:eastAsia="zh-CN"/>
        </w:rPr>
        <w:t>---------------</w:t>
      </w:r>
    </w:p>
    <w:p w14:paraId="4E4B24AC" w14:textId="77777777" w:rsidR="004D6052" w:rsidRDefault="004D6052" w:rsidP="004D6052">
      <w:pPr>
        <w:tabs>
          <w:tab w:val="left" w:pos="1622"/>
        </w:tabs>
        <w:rPr>
          <w:rFonts w:eastAsia="SimSun"/>
          <w:szCs w:val="24"/>
          <w:lang w:val="en-US" w:eastAsia="zh-CN"/>
        </w:rPr>
      </w:pPr>
      <w:r>
        <w:rPr>
          <w:rFonts w:eastAsia="SimSun" w:hint="eastAsia"/>
          <w:szCs w:val="24"/>
          <w:lang w:val="en-US" w:eastAsia="zh-CN"/>
        </w:rPr>
        <w:t>..</w:t>
      </w:r>
    </w:p>
    <w:p w14:paraId="33CAA6B0" w14:textId="77777777" w:rsidR="004D6052" w:rsidRDefault="004D6052" w:rsidP="004D6052">
      <w:pPr>
        <w:tabs>
          <w:tab w:val="left" w:pos="1622"/>
        </w:tabs>
        <w:rPr>
          <w:rFonts w:ascii="Arial" w:eastAsia="SimSun" w:hAnsi="Arial"/>
          <w:szCs w:val="24"/>
          <w:lang w:val="en-US" w:eastAsia="zh-CN"/>
        </w:rPr>
      </w:pPr>
      <w:r>
        <w:rPr>
          <w:szCs w:val="24"/>
          <w:lang w:eastAsia="ko-KR"/>
        </w:rPr>
        <w:t xml:space="preserve">5.18.2 The configured </w:t>
      </w:r>
      <w:r>
        <w:rPr>
          <w:szCs w:val="24"/>
          <w:highlight w:val="yellow"/>
          <w:lang w:eastAsia="ko-KR"/>
        </w:rPr>
        <w:t>Semi-persistent CSI-RS/CSI-IM resource sets</w:t>
      </w:r>
      <w:r>
        <w:rPr>
          <w:szCs w:val="24"/>
          <w:lang w:eastAsia="ko-KR"/>
        </w:rPr>
        <w:t xml:space="preserve"> are initially deactivated upon </w:t>
      </w:r>
      <w:r w:rsidRPr="00947259">
        <w:rPr>
          <w:b/>
          <w:szCs w:val="24"/>
          <w:lang w:eastAsia="ko-KR"/>
        </w:rPr>
        <w:t>configuration</w:t>
      </w:r>
      <w:r>
        <w:rPr>
          <w:szCs w:val="24"/>
          <w:lang w:eastAsia="ko-KR"/>
        </w:rPr>
        <w:t xml:space="preserve"> and after a</w:t>
      </w:r>
      <w:r>
        <w:rPr>
          <w:b/>
          <w:bCs/>
          <w:szCs w:val="24"/>
          <w:lang w:eastAsia="ko-KR"/>
        </w:rPr>
        <w:t xml:space="preserve"> </w:t>
      </w:r>
      <w:r>
        <w:rPr>
          <w:b/>
          <w:bCs/>
          <w:szCs w:val="24"/>
          <w:lang w:val="en-US" w:eastAsia="ko-KR"/>
        </w:rPr>
        <w:t>handover</w:t>
      </w:r>
      <w:r>
        <w:rPr>
          <w:b/>
          <w:bCs/>
          <w:szCs w:val="24"/>
          <w:lang w:eastAsia="ko-KR"/>
        </w:rPr>
        <w:t>.</w:t>
      </w:r>
    </w:p>
    <w:p w14:paraId="00697D5E" w14:textId="77777777" w:rsidR="004D6052" w:rsidRDefault="004D6052" w:rsidP="004D6052">
      <w:pPr>
        <w:tabs>
          <w:tab w:val="left" w:pos="1622"/>
        </w:tabs>
        <w:rPr>
          <w:rFonts w:eastAsia="SimSun"/>
          <w:bCs/>
          <w:szCs w:val="24"/>
          <w:lang w:val="en-US" w:eastAsia="zh-CN"/>
        </w:rPr>
      </w:pPr>
      <w:r>
        <w:rPr>
          <w:rFonts w:eastAsia="SimSun" w:hint="eastAsia"/>
          <w:bCs/>
          <w:szCs w:val="24"/>
          <w:lang w:val="en-US" w:eastAsia="zh-CN"/>
        </w:rPr>
        <w:t>..</w:t>
      </w:r>
    </w:p>
    <w:p w14:paraId="69FB20F0" w14:textId="77777777" w:rsidR="004D6052" w:rsidRDefault="004D6052" w:rsidP="004D6052">
      <w:pPr>
        <w:tabs>
          <w:tab w:val="left" w:pos="1622"/>
        </w:tabs>
        <w:rPr>
          <w:szCs w:val="24"/>
          <w:lang w:eastAsia="ko-KR"/>
        </w:rPr>
      </w:pPr>
      <w:r>
        <w:rPr>
          <w:szCs w:val="24"/>
          <w:lang w:eastAsia="ko-KR"/>
        </w:rPr>
        <w:t xml:space="preserve">5.18.4 The configured </w:t>
      </w:r>
      <w:r>
        <w:rPr>
          <w:szCs w:val="24"/>
          <w:highlight w:val="yellow"/>
          <w:lang w:eastAsia="ko-KR"/>
        </w:rPr>
        <w:t>TCI states for PDSCH</w:t>
      </w:r>
      <w:r>
        <w:rPr>
          <w:szCs w:val="24"/>
          <w:lang w:eastAsia="ko-KR"/>
        </w:rPr>
        <w:t xml:space="preserve"> are initially deactivated upon configuration and after a </w:t>
      </w:r>
      <w:r>
        <w:rPr>
          <w:b/>
          <w:bCs/>
          <w:szCs w:val="24"/>
          <w:lang w:eastAsia="ko-KR"/>
        </w:rPr>
        <w:t>handover</w:t>
      </w:r>
      <w:r>
        <w:rPr>
          <w:szCs w:val="24"/>
          <w:lang w:eastAsia="ko-KR"/>
        </w:rPr>
        <w:t>.</w:t>
      </w:r>
    </w:p>
    <w:p w14:paraId="622B9451" w14:textId="77777777" w:rsidR="004D6052" w:rsidRDefault="004D6052" w:rsidP="004D6052">
      <w:pPr>
        <w:tabs>
          <w:tab w:val="left" w:pos="1622"/>
        </w:tabs>
        <w:rPr>
          <w:rFonts w:eastAsia="SimSun"/>
          <w:szCs w:val="24"/>
          <w:lang w:val="en-US" w:eastAsia="zh-CN"/>
        </w:rPr>
      </w:pPr>
      <w:r>
        <w:rPr>
          <w:rFonts w:eastAsia="SimSun" w:hint="eastAsia"/>
          <w:szCs w:val="24"/>
          <w:lang w:val="en-US" w:eastAsia="zh-CN"/>
        </w:rPr>
        <w:t>..</w:t>
      </w:r>
    </w:p>
    <w:p w14:paraId="3CE5DCB0" w14:textId="77777777" w:rsidR="004D6052" w:rsidRDefault="004D6052" w:rsidP="004D6052">
      <w:pPr>
        <w:tabs>
          <w:tab w:val="left" w:pos="1622"/>
        </w:tabs>
        <w:rPr>
          <w:szCs w:val="24"/>
          <w:lang w:val="en-US" w:eastAsia="zh-CN"/>
        </w:rPr>
      </w:pPr>
      <w:r>
        <w:rPr>
          <w:szCs w:val="24"/>
          <w:lang w:eastAsia="ko-KR"/>
        </w:rPr>
        <w:t xml:space="preserve">5.18.6 The configured </w:t>
      </w:r>
      <w:r>
        <w:rPr>
          <w:szCs w:val="24"/>
          <w:highlight w:val="yellow"/>
          <w:lang w:eastAsia="ko-KR"/>
        </w:rPr>
        <w:t>Semi-persistent CSI reporting on PUCCH</w:t>
      </w:r>
      <w:r>
        <w:rPr>
          <w:szCs w:val="24"/>
          <w:lang w:eastAsia="ko-KR"/>
        </w:rPr>
        <w:t xml:space="preserve"> is initially deactivated upon </w:t>
      </w:r>
      <w:r w:rsidRPr="00947259">
        <w:rPr>
          <w:b/>
          <w:szCs w:val="24"/>
          <w:lang w:eastAsia="ko-KR"/>
        </w:rPr>
        <w:t>configuration</w:t>
      </w:r>
      <w:r>
        <w:rPr>
          <w:szCs w:val="24"/>
          <w:lang w:eastAsia="ko-KR"/>
        </w:rPr>
        <w:t xml:space="preserve"> and after a</w:t>
      </w:r>
      <w:r>
        <w:rPr>
          <w:b/>
          <w:bCs/>
          <w:szCs w:val="24"/>
          <w:lang w:eastAsia="ko-KR"/>
        </w:rPr>
        <w:t xml:space="preserve"> handover</w:t>
      </w:r>
      <w:r>
        <w:rPr>
          <w:szCs w:val="24"/>
          <w:lang w:eastAsia="ko-KR"/>
        </w:rPr>
        <w:t>.</w:t>
      </w:r>
    </w:p>
    <w:p w14:paraId="5950300A" w14:textId="77777777" w:rsidR="004D6052" w:rsidRDefault="004D6052" w:rsidP="004D6052">
      <w:pPr>
        <w:tabs>
          <w:tab w:val="left" w:pos="1622"/>
        </w:tabs>
        <w:rPr>
          <w:rFonts w:eastAsia="SimSun"/>
          <w:szCs w:val="24"/>
          <w:lang w:val="en-US" w:eastAsia="zh-CN"/>
        </w:rPr>
      </w:pPr>
      <w:r>
        <w:rPr>
          <w:rFonts w:eastAsia="SimSun" w:hint="eastAsia"/>
          <w:szCs w:val="24"/>
          <w:lang w:val="en-US" w:eastAsia="zh-CN"/>
        </w:rPr>
        <w:t>..</w:t>
      </w:r>
    </w:p>
    <w:p w14:paraId="744FE33F" w14:textId="77777777" w:rsidR="004D6052" w:rsidRDefault="004D6052" w:rsidP="004D6052">
      <w:pPr>
        <w:tabs>
          <w:tab w:val="left" w:pos="1622"/>
        </w:tabs>
        <w:rPr>
          <w:szCs w:val="24"/>
          <w:lang w:val="en-US" w:eastAsia="zh-CN"/>
        </w:rPr>
      </w:pPr>
      <w:r>
        <w:rPr>
          <w:szCs w:val="24"/>
          <w:lang w:eastAsia="ko-KR"/>
        </w:rPr>
        <w:t xml:space="preserve">5.18.7 The configured </w:t>
      </w:r>
      <w:r>
        <w:rPr>
          <w:szCs w:val="24"/>
          <w:highlight w:val="yellow"/>
          <w:lang w:eastAsia="ko-KR"/>
        </w:rPr>
        <w:t>Semi-persistent SRS</w:t>
      </w:r>
      <w:r>
        <w:rPr>
          <w:rFonts w:eastAsia="SimSun"/>
          <w:szCs w:val="24"/>
          <w:highlight w:val="yellow"/>
          <w:lang w:eastAsia="zh-CN"/>
        </w:rPr>
        <w:t xml:space="preserve"> resource sets</w:t>
      </w:r>
      <w:r>
        <w:rPr>
          <w:szCs w:val="24"/>
          <w:lang w:eastAsia="ko-KR"/>
        </w:rPr>
        <w:t xml:space="preserve"> are initially deactivated upon </w:t>
      </w:r>
      <w:r w:rsidRPr="00947259">
        <w:rPr>
          <w:b/>
          <w:szCs w:val="24"/>
          <w:lang w:eastAsia="ko-KR"/>
        </w:rPr>
        <w:t>configuration</w:t>
      </w:r>
      <w:r>
        <w:rPr>
          <w:szCs w:val="24"/>
          <w:lang w:eastAsia="ko-KR"/>
        </w:rPr>
        <w:t xml:space="preserve"> and after a </w:t>
      </w:r>
      <w:r>
        <w:rPr>
          <w:b/>
          <w:bCs/>
          <w:szCs w:val="24"/>
          <w:lang w:eastAsia="ko-KR"/>
        </w:rPr>
        <w:t>handover</w:t>
      </w:r>
      <w:r>
        <w:rPr>
          <w:szCs w:val="24"/>
          <w:lang w:eastAsia="ko-KR"/>
        </w:rPr>
        <w:t>.</w:t>
      </w:r>
    </w:p>
    <w:p w14:paraId="37CDCC24" w14:textId="77777777" w:rsidR="004D6052" w:rsidRDefault="004D6052" w:rsidP="004D6052">
      <w:pPr>
        <w:tabs>
          <w:tab w:val="left" w:pos="1622"/>
        </w:tabs>
        <w:rPr>
          <w:rFonts w:eastAsia="SimSun"/>
          <w:szCs w:val="24"/>
          <w:lang w:val="en-US" w:eastAsia="zh-CN"/>
        </w:rPr>
      </w:pPr>
      <w:r>
        <w:rPr>
          <w:rFonts w:eastAsia="SimSun" w:hint="eastAsia"/>
          <w:szCs w:val="24"/>
          <w:lang w:val="en-US" w:eastAsia="zh-CN"/>
        </w:rPr>
        <w:t>..</w:t>
      </w:r>
    </w:p>
    <w:p w14:paraId="6D1D5C6A" w14:textId="77777777" w:rsidR="004D6052" w:rsidRDefault="004D6052" w:rsidP="004D6052">
      <w:pPr>
        <w:tabs>
          <w:tab w:val="left" w:pos="1622"/>
        </w:tabs>
        <w:rPr>
          <w:szCs w:val="24"/>
          <w:lang w:eastAsia="ko-KR"/>
        </w:rPr>
      </w:pPr>
      <w:r>
        <w:rPr>
          <w:szCs w:val="24"/>
          <w:lang w:eastAsia="ko-KR"/>
        </w:rPr>
        <w:t xml:space="preserve">5.18.9 The configured </w:t>
      </w:r>
      <w:r>
        <w:rPr>
          <w:szCs w:val="24"/>
          <w:highlight w:val="yellow"/>
          <w:lang w:eastAsia="ko-KR"/>
        </w:rPr>
        <w:t xml:space="preserve">Semi-persistent </w:t>
      </w:r>
      <w:r>
        <w:rPr>
          <w:rFonts w:eastAsia="SimSun"/>
          <w:szCs w:val="24"/>
          <w:highlight w:val="yellow"/>
          <w:lang w:eastAsia="zh-CN"/>
        </w:rPr>
        <w:t xml:space="preserve">ZP </w:t>
      </w:r>
      <w:r>
        <w:rPr>
          <w:szCs w:val="24"/>
          <w:highlight w:val="yellow"/>
          <w:lang w:eastAsia="ko-KR"/>
        </w:rPr>
        <w:t>CSI-RS</w:t>
      </w:r>
      <w:r>
        <w:rPr>
          <w:rFonts w:eastAsia="SimSun"/>
          <w:szCs w:val="24"/>
          <w:highlight w:val="yellow"/>
          <w:lang w:eastAsia="zh-CN"/>
        </w:rPr>
        <w:t xml:space="preserve"> </w:t>
      </w:r>
      <w:r>
        <w:rPr>
          <w:szCs w:val="24"/>
          <w:highlight w:val="yellow"/>
          <w:lang w:eastAsia="ko-KR"/>
        </w:rPr>
        <w:t>resource sets</w:t>
      </w:r>
      <w:r>
        <w:rPr>
          <w:szCs w:val="24"/>
          <w:lang w:eastAsia="ko-KR"/>
        </w:rPr>
        <w:t xml:space="preserve"> </w:t>
      </w:r>
      <w:r>
        <w:rPr>
          <w:rFonts w:eastAsia="SimSun"/>
          <w:szCs w:val="24"/>
          <w:lang w:eastAsia="zh-CN"/>
        </w:rPr>
        <w:t>are</w:t>
      </w:r>
      <w:r>
        <w:rPr>
          <w:szCs w:val="24"/>
          <w:lang w:eastAsia="ko-KR"/>
        </w:rPr>
        <w:t xml:space="preserve"> initially deactivated upon </w:t>
      </w:r>
      <w:r w:rsidRPr="00947259">
        <w:rPr>
          <w:b/>
          <w:szCs w:val="24"/>
          <w:lang w:eastAsia="ko-KR"/>
        </w:rPr>
        <w:t>configuration</w:t>
      </w:r>
      <w:r>
        <w:rPr>
          <w:szCs w:val="24"/>
          <w:lang w:eastAsia="ko-KR"/>
        </w:rPr>
        <w:t xml:space="preserve"> and after a </w:t>
      </w:r>
      <w:r>
        <w:rPr>
          <w:b/>
          <w:bCs/>
          <w:szCs w:val="24"/>
          <w:lang w:eastAsia="ko-KR"/>
        </w:rPr>
        <w:t>handover</w:t>
      </w:r>
      <w:r>
        <w:rPr>
          <w:szCs w:val="24"/>
          <w:lang w:eastAsia="ko-KR"/>
        </w:rPr>
        <w:t>.</w:t>
      </w:r>
    </w:p>
    <w:p w14:paraId="1A6F3876" w14:textId="77777777" w:rsidR="004D6052" w:rsidRDefault="004D6052" w:rsidP="004D6052">
      <w:pPr>
        <w:tabs>
          <w:tab w:val="left" w:pos="1622"/>
        </w:tabs>
        <w:rPr>
          <w:szCs w:val="24"/>
          <w:lang w:eastAsia="ko-KR"/>
        </w:rPr>
      </w:pPr>
    </w:p>
    <w:p w14:paraId="37D5B459" w14:textId="77777777" w:rsidR="004D6052" w:rsidRDefault="004D6052" w:rsidP="004D6052">
      <w:pPr>
        <w:pStyle w:val="Doc-text2"/>
        <w:ind w:left="0" w:firstLine="0"/>
        <w:rPr>
          <w:rFonts w:ascii="Times New Roman" w:eastAsia="SimSun" w:hAnsi="Times New Roman"/>
          <w:lang w:val="en-US" w:eastAsia="zh-CN"/>
        </w:rPr>
      </w:pPr>
      <w:r>
        <w:rPr>
          <w:rFonts w:ascii="Times New Roman" w:hAnsi="Times New Roman"/>
          <w:lang w:eastAsia="ko-KR"/>
        </w:rPr>
        <w:t xml:space="preserve">5.18.17 The configured </w:t>
      </w:r>
      <w:r>
        <w:rPr>
          <w:rFonts w:ascii="Times New Roman" w:eastAsia="SimSun" w:hAnsi="Times New Roman"/>
          <w:lang w:eastAsia="zh-CN"/>
        </w:rPr>
        <w:t>resource sets</w:t>
      </w:r>
      <w:r>
        <w:rPr>
          <w:rFonts w:ascii="Times New Roman" w:hAnsi="Times New Roman"/>
          <w:lang w:eastAsia="ko-KR"/>
        </w:rPr>
        <w:t xml:space="preserve"> </w:t>
      </w:r>
      <w:r>
        <w:rPr>
          <w:rFonts w:ascii="Times New Roman" w:hAnsi="Times New Roman"/>
          <w:highlight w:val="yellow"/>
          <w:lang w:eastAsia="ko-KR"/>
        </w:rPr>
        <w:t>Semi-persistent Positioning SRS</w:t>
      </w:r>
      <w:r>
        <w:rPr>
          <w:rFonts w:ascii="Times New Roman" w:eastAsia="SimSun" w:hAnsi="Times New Roman"/>
          <w:lang w:eastAsia="zh-CN"/>
        </w:rPr>
        <w:t xml:space="preserve"> </w:t>
      </w:r>
      <w:r>
        <w:rPr>
          <w:rFonts w:ascii="Times New Roman" w:hAnsi="Times New Roman"/>
          <w:lang w:eastAsia="ko-KR"/>
        </w:rPr>
        <w:t xml:space="preserve">are initially deactivated upon </w:t>
      </w:r>
      <w:r w:rsidRPr="00947259">
        <w:rPr>
          <w:rFonts w:ascii="Times New Roman" w:hAnsi="Times New Roman"/>
          <w:b/>
          <w:lang w:eastAsia="ko-KR"/>
        </w:rPr>
        <w:t>configuration</w:t>
      </w:r>
      <w:r>
        <w:rPr>
          <w:rFonts w:ascii="Times New Roman" w:hAnsi="Times New Roman"/>
          <w:lang w:eastAsia="ko-KR"/>
        </w:rPr>
        <w:t xml:space="preserve"> and after a </w:t>
      </w:r>
      <w:r>
        <w:rPr>
          <w:rFonts w:ascii="Times New Roman" w:hAnsi="Times New Roman"/>
          <w:b/>
          <w:bCs/>
          <w:lang w:eastAsia="ko-KR"/>
        </w:rPr>
        <w:t>handover</w:t>
      </w:r>
      <w:r>
        <w:rPr>
          <w:rFonts w:ascii="Times New Roman" w:eastAsia="SimSun" w:hAnsi="Times New Roman"/>
          <w:b/>
          <w:bCs/>
          <w:lang w:val="en-US" w:eastAsia="zh-CN"/>
        </w:rPr>
        <w:t xml:space="preserve">. </w:t>
      </w:r>
    </w:p>
    <w:p w14:paraId="1C749DFD" w14:textId="77777777" w:rsidR="004D6052" w:rsidRDefault="004D6052" w:rsidP="004D6052">
      <w:pPr>
        <w:tabs>
          <w:tab w:val="left" w:pos="1622"/>
        </w:tabs>
        <w:rPr>
          <w:rFonts w:ascii="Arial" w:eastAsia="SimSun" w:hAnsi="Arial"/>
          <w:szCs w:val="24"/>
          <w:lang w:val="en-US" w:eastAsia="zh-CN"/>
        </w:rPr>
      </w:pPr>
      <w:r>
        <w:rPr>
          <w:rFonts w:ascii="Arial" w:eastAsia="SimSun" w:hAnsi="Arial" w:hint="eastAsia"/>
          <w:szCs w:val="24"/>
          <w:lang w:val="en-US" w:eastAsia="zh-CN"/>
        </w:rPr>
        <w:t>---------</w:t>
      </w:r>
      <w:r>
        <w:rPr>
          <w:rFonts w:ascii="Arial" w:eastAsia="SimSun" w:hAnsi="Arial"/>
          <w:szCs w:val="24"/>
          <w:lang w:val="en-US" w:eastAsia="zh-CN"/>
        </w:rPr>
        <w:t xml:space="preserve">-----------------------------------------------------From </w:t>
      </w:r>
      <w:r>
        <w:rPr>
          <w:rFonts w:ascii="Arial" w:eastAsia="SimSun" w:hAnsi="Arial" w:hint="eastAsia"/>
          <w:szCs w:val="24"/>
          <w:lang w:val="en-US" w:eastAsia="zh-CN"/>
        </w:rPr>
        <w:t>38.321 -------</w:t>
      </w:r>
      <w:r>
        <w:rPr>
          <w:rFonts w:ascii="Arial" w:eastAsia="SimSun" w:hAnsi="Arial"/>
          <w:szCs w:val="24"/>
          <w:lang w:val="en-US" w:eastAsia="zh-CN"/>
        </w:rPr>
        <w:t>------------------------------------------</w:t>
      </w:r>
      <w:r>
        <w:rPr>
          <w:rFonts w:ascii="Arial" w:eastAsia="SimSun" w:hAnsi="Arial" w:hint="eastAsia"/>
          <w:szCs w:val="24"/>
          <w:lang w:val="en-US" w:eastAsia="zh-CN"/>
        </w:rPr>
        <w:t>---------------</w:t>
      </w:r>
    </w:p>
    <w:p w14:paraId="40DDBCB7" w14:textId="12D51884" w:rsidR="004D6052" w:rsidRDefault="004D6052" w:rsidP="004D6052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 w:cs="Arial"/>
          <w:lang w:eastAsia="zh-CN"/>
        </w:rPr>
      </w:pPr>
      <w:r w:rsidRPr="00947259">
        <w:rPr>
          <w:rFonts w:ascii="Arial" w:eastAsia="SimSun" w:hAnsi="Arial" w:cs="Arial"/>
          <w:lang w:eastAsia="zh-CN"/>
        </w:rPr>
        <w:t xml:space="preserve">Firstly, since a </w:t>
      </w:r>
      <w:r w:rsidRPr="00947259">
        <w:rPr>
          <w:rFonts w:ascii="Arial" w:eastAsia="SimSun" w:hAnsi="Arial" w:cs="Arial"/>
          <w:i/>
          <w:lang w:eastAsia="zh-CN"/>
        </w:rPr>
        <w:t>handover</w:t>
      </w:r>
      <w:r w:rsidRPr="00947259">
        <w:rPr>
          <w:rFonts w:ascii="Arial" w:eastAsia="SimSun" w:hAnsi="Arial" w:cs="Arial"/>
          <w:lang w:eastAsia="zh-CN"/>
        </w:rPr>
        <w:t xml:space="preserve"> only refers to PCell change, RAN2 respectfully asks RAN1 to clarify whether the </w:t>
      </w:r>
      <w:r w:rsidRPr="00947259">
        <w:rPr>
          <w:rFonts w:ascii="Arial" w:eastAsia="SimSun" w:hAnsi="Arial" w:cs="Arial" w:hint="eastAsia"/>
          <w:lang w:val="en-US" w:eastAsia="zh-CN"/>
        </w:rPr>
        <w:t xml:space="preserve">initial deactivation </w:t>
      </w:r>
      <w:r w:rsidRPr="00947259">
        <w:rPr>
          <w:rFonts w:ascii="Arial" w:eastAsia="SimSun" w:hAnsi="Arial" w:cs="Arial"/>
          <w:lang w:val="en-US" w:eastAsia="zh-CN"/>
        </w:rPr>
        <w:t xml:space="preserve">when using </w:t>
      </w:r>
      <w:r w:rsidRPr="00947259">
        <w:rPr>
          <w:rFonts w:ascii="Arial" w:eastAsia="SimSun" w:hAnsi="Arial" w:cs="Arial"/>
          <w:i/>
          <w:lang w:val="en-US" w:eastAsia="zh-CN"/>
        </w:rPr>
        <w:t>handover</w:t>
      </w:r>
      <w:r w:rsidRPr="00947259">
        <w:rPr>
          <w:rFonts w:ascii="Arial" w:eastAsia="SimSun" w:hAnsi="Arial" w:cs="Arial"/>
          <w:lang w:val="en-US" w:eastAsia="zh-CN"/>
        </w:rPr>
        <w:t xml:space="preserve"> should</w:t>
      </w:r>
      <w:r w:rsidRPr="00947259">
        <w:rPr>
          <w:rFonts w:ascii="Arial" w:eastAsia="SimSun" w:hAnsi="Arial" w:cs="Arial" w:hint="eastAsia"/>
          <w:lang w:val="en-US" w:eastAsia="zh-CN"/>
        </w:rPr>
        <w:t xml:space="preserve"> be applied for both PCell change and PSCell change/addition </w:t>
      </w:r>
      <w:r w:rsidRPr="00947259">
        <w:rPr>
          <w:rFonts w:ascii="Arial" w:eastAsia="SimSun" w:hAnsi="Arial" w:cs="Arial"/>
          <w:lang w:eastAsia="zh-CN"/>
        </w:rPr>
        <w:t>in case of DC.</w:t>
      </w:r>
    </w:p>
    <w:p w14:paraId="141A2D70" w14:textId="481BA589" w:rsidR="004D6052" w:rsidRPr="00947259" w:rsidRDefault="004D6052" w:rsidP="004D6052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 w:cs="Arial"/>
          <w:lang w:eastAsia="zh-CN"/>
        </w:rPr>
      </w:pPr>
      <w:r w:rsidRPr="004D6052">
        <w:rPr>
          <w:rFonts w:ascii="Arial" w:eastAsia="SimSun" w:hAnsi="Arial" w:cs="Arial"/>
          <w:b/>
          <w:lang w:eastAsia="zh-CN"/>
        </w:rPr>
        <w:t>A1</w:t>
      </w:r>
      <w:r>
        <w:rPr>
          <w:rFonts w:ascii="Arial" w:eastAsia="SimSun" w:hAnsi="Arial" w:cs="Arial"/>
          <w:lang w:eastAsia="zh-CN"/>
        </w:rPr>
        <w:t xml:space="preserve">: </w:t>
      </w:r>
      <w:r w:rsidR="001208F7">
        <w:rPr>
          <w:rFonts w:ascii="Arial" w:eastAsia="SimSun" w:hAnsi="Arial" w:cs="Arial"/>
          <w:lang w:eastAsia="zh-CN"/>
        </w:rPr>
        <w:t>Since the thing is whether the configured elements are initially deactivated or not, our view is that the initial deactivation can be applied for PSCell change/addition in case of DC as well as for PCell change.</w:t>
      </w:r>
    </w:p>
    <w:p w14:paraId="159D8F1A" w14:textId="09D05979" w:rsidR="004D6052" w:rsidRDefault="004D6052" w:rsidP="004D6052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 w:cs="Arial"/>
          <w:lang w:val="en-US" w:eastAsia="zh-CN"/>
        </w:rPr>
      </w:pPr>
      <w:r w:rsidRPr="00947259">
        <w:rPr>
          <w:rFonts w:ascii="Arial" w:eastAsia="SimSun" w:hAnsi="Arial" w:cs="Arial" w:hint="eastAsia"/>
          <w:lang w:val="en-US" w:eastAsia="zh-CN"/>
        </w:rPr>
        <w:t xml:space="preserve">Secondly, RAN2 respectfully asks RAN1 to clarify whether the initial deactivation </w:t>
      </w:r>
      <w:r w:rsidRPr="00947259">
        <w:rPr>
          <w:rFonts w:ascii="Arial" w:eastAsia="SimSun" w:hAnsi="Arial" w:cs="Arial"/>
          <w:lang w:val="en-US" w:eastAsia="zh-CN"/>
        </w:rPr>
        <w:t xml:space="preserve">when using </w:t>
      </w:r>
      <w:r w:rsidRPr="00947259">
        <w:rPr>
          <w:rFonts w:ascii="Arial" w:eastAsia="SimSun" w:hAnsi="Arial" w:cs="Arial"/>
          <w:i/>
          <w:lang w:val="en-US" w:eastAsia="zh-CN"/>
        </w:rPr>
        <w:t>configuration</w:t>
      </w:r>
      <w:r w:rsidRPr="00947259">
        <w:rPr>
          <w:rFonts w:ascii="Arial" w:eastAsia="SimSun" w:hAnsi="Arial" w:cs="Arial"/>
          <w:lang w:val="en-US" w:eastAsia="zh-CN"/>
        </w:rPr>
        <w:t xml:space="preserve"> should</w:t>
      </w:r>
      <w:r w:rsidRPr="00947259">
        <w:rPr>
          <w:rFonts w:ascii="Arial" w:eastAsia="SimSun" w:hAnsi="Arial" w:cs="Arial" w:hint="eastAsia"/>
          <w:lang w:val="en-US" w:eastAsia="zh-CN"/>
        </w:rPr>
        <w:t xml:space="preserve"> be applied for </w:t>
      </w:r>
      <w:r w:rsidRPr="00947259">
        <w:rPr>
          <w:rFonts w:ascii="Arial" w:eastAsia="SimSun" w:hAnsi="Arial" w:cs="Arial"/>
          <w:lang w:val="en-US" w:eastAsia="zh-CN"/>
        </w:rPr>
        <w:t>both “</w:t>
      </w:r>
      <w:r w:rsidRPr="00947259">
        <w:rPr>
          <w:rFonts w:ascii="Arial" w:eastAsia="SimSun" w:hAnsi="Arial" w:cs="Arial" w:hint="eastAsia"/>
          <w:lang w:val="en-US" w:eastAsia="zh-CN"/>
        </w:rPr>
        <w:t>initial configuration by RRC</w:t>
      </w:r>
      <w:r w:rsidRPr="00947259">
        <w:rPr>
          <w:rFonts w:ascii="Arial" w:eastAsia="SimSun" w:hAnsi="Arial" w:cs="Arial"/>
          <w:lang w:val="en-US" w:eastAsia="zh-CN"/>
        </w:rPr>
        <w:t>”</w:t>
      </w:r>
      <w:r w:rsidRPr="00947259">
        <w:rPr>
          <w:rFonts w:ascii="Arial" w:eastAsia="SimSun" w:hAnsi="Arial" w:cs="Arial" w:hint="eastAsia"/>
          <w:lang w:val="en-US" w:eastAsia="zh-CN"/>
        </w:rPr>
        <w:t xml:space="preserve"> and </w:t>
      </w:r>
      <w:r w:rsidRPr="00947259">
        <w:rPr>
          <w:rFonts w:ascii="Arial" w:eastAsia="SimSun" w:hAnsi="Arial" w:cs="Arial"/>
          <w:lang w:val="en-US" w:eastAsia="zh-CN"/>
        </w:rPr>
        <w:t>“</w:t>
      </w:r>
      <w:r w:rsidRPr="00947259">
        <w:rPr>
          <w:rFonts w:ascii="Arial" w:eastAsia="SimSun" w:hAnsi="Arial" w:cs="Arial" w:hint="eastAsia"/>
          <w:lang w:val="en-US" w:eastAsia="zh-CN"/>
        </w:rPr>
        <w:t>reconfiguration by RRC</w:t>
      </w:r>
      <w:r w:rsidRPr="00947259">
        <w:rPr>
          <w:rFonts w:ascii="Arial" w:eastAsia="SimSun" w:hAnsi="Arial" w:cs="Arial"/>
          <w:lang w:val="en-US" w:eastAsia="zh-CN"/>
        </w:rPr>
        <w:t>”</w:t>
      </w:r>
      <w:r w:rsidRPr="00947259">
        <w:rPr>
          <w:rFonts w:ascii="Arial" w:eastAsia="SimSun" w:hAnsi="Arial" w:cs="Arial" w:hint="eastAsia"/>
          <w:lang w:val="en-US" w:eastAsia="zh-CN"/>
        </w:rPr>
        <w:t>.</w:t>
      </w:r>
    </w:p>
    <w:p w14:paraId="19052198" w14:textId="3C356026" w:rsidR="004D6052" w:rsidRPr="00947259" w:rsidRDefault="004D6052" w:rsidP="004D6052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 w:cs="Arial"/>
          <w:lang w:eastAsia="zh-CN"/>
        </w:rPr>
      </w:pPr>
      <w:r w:rsidRPr="004D6052">
        <w:rPr>
          <w:rFonts w:ascii="Arial" w:eastAsia="SimSun" w:hAnsi="Arial" w:cs="Arial"/>
          <w:b/>
          <w:lang w:val="en-US" w:eastAsia="zh-CN"/>
        </w:rPr>
        <w:lastRenderedPageBreak/>
        <w:t>A2</w:t>
      </w:r>
      <w:r>
        <w:rPr>
          <w:rFonts w:ascii="Arial" w:eastAsia="SimSun" w:hAnsi="Arial" w:cs="Arial"/>
          <w:lang w:val="en-US" w:eastAsia="zh-CN"/>
        </w:rPr>
        <w:t xml:space="preserve">: </w:t>
      </w:r>
      <w:r w:rsidR="002F68EE">
        <w:rPr>
          <w:rFonts w:ascii="Arial" w:eastAsia="SimSun" w:hAnsi="Arial" w:cs="Arial"/>
          <w:lang w:val="en-US" w:eastAsia="zh-CN"/>
        </w:rPr>
        <w:t xml:space="preserve">Regarding reconfiguration, if related RRC parameters are changed by reconfiguration, then it should be also applied when using </w:t>
      </w:r>
      <w:r w:rsidR="002F68EE" w:rsidRPr="002F68EE">
        <w:rPr>
          <w:rFonts w:ascii="Arial" w:eastAsia="SimSun" w:hAnsi="Arial" w:cs="Arial"/>
          <w:i/>
          <w:lang w:val="en-US" w:eastAsia="zh-CN"/>
        </w:rPr>
        <w:t>configuration</w:t>
      </w:r>
      <w:r w:rsidR="002F68EE">
        <w:rPr>
          <w:rFonts w:ascii="Arial" w:eastAsia="SimSun" w:hAnsi="Arial" w:cs="Arial"/>
          <w:lang w:val="en-US" w:eastAsia="zh-CN"/>
        </w:rPr>
        <w:t>.</w:t>
      </w:r>
    </w:p>
    <w:p w14:paraId="58878B05" w14:textId="67E354B2" w:rsidR="004D6052" w:rsidRDefault="004D6052" w:rsidP="004D6052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 w:cs="Arial"/>
          <w:lang w:val="en-US" w:eastAsia="zh-CN"/>
        </w:rPr>
      </w:pPr>
      <w:r w:rsidRPr="00947259">
        <w:rPr>
          <w:rFonts w:ascii="Arial" w:eastAsia="SimSun" w:hAnsi="Arial" w:cs="Arial"/>
          <w:lang w:eastAsia="zh-CN"/>
        </w:rPr>
        <w:t xml:space="preserve">Thirdly, </w:t>
      </w:r>
      <w:r w:rsidRPr="00947259">
        <w:rPr>
          <w:rFonts w:ascii="Arial" w:eastAsia="SimSun" w:hAnsi="Arial" w:cs="Arial"/>
          <w:lang w:val="en-US" w:eastAsia="zh-CN"/>
        </w:rPr>
        <w:t xml:space="preserve">RAN2 respectfully asks RAN1 to clarify whether the UE behavior relevant to </w:t>
      </w:r>
      <w:r w:rsidRPr="00947259">
        <w:rPr>
          <w:rFonts w:ascii="Arial" w:eastAsia="SimSun" w:hAnsi="Arial" w:cs="Arial"/>
          <w:highlight w:val="yellow"/>
          <w:lang w:val="en-US" w:eastAsia="zh-CN"/>
        </w:rPr>
        <w:t>(Enhanced) PUCCH spatial relation Activation/Deactivation MAC CE</w:t>
      </w:r>
      <w:r w:rsidRPr="00947259">
        <w:rPr>
          <w:rFonts w:ascii="Arial" w:eastAsia="SimSun" w:hAnsi="Arial" w:cs="Arial"/>
          <w:lang w:val="en-US" w:eastAsia="zh-CN"/>
        </w:rPr>
        <w:t xml:space="preserve"> should be aligned with the other MAC CEs. </w:t>
      </w:r>
    </w:p>
    <w:p w14:paraId="17351B11" w14:textId="160A7A25" w:rsidR="004D6052" w:rsidRDefault="004D6052" w:rsidP="004D6052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 w:cs="Arial"/>
          <w:lang w:val="en-US" w:eastAsia="zh-CN"/>
        </w:rPr>
      </w:pPr>
      <w:r w:rsidRPr="004D6052">
        <w:rPr>
          <w:rFonts w:ascii="Arial" w:eastAsia="SimSun" w:hAnsi="Arial" w:cs="Arial"/>
          <w:b/>
          <w:lang w:val="en-US" w:eastAsia="zh-CN"/>
        </w:rPr>
        <w:t>A3</w:t>
      </w:r>
      <w:r>
        <w:rPr>
          <w:rFonts w:ascii="Arial" w:eastAsia="SimSun" w:hAnsi="Arial" w:cs="Arial"/>
          <w:lang w:val="en-US" w:eastAsia="zh-CN"/>
        </w:rPr>
        <w:t xml:space="preserve">: </w:t>
      </w:r>
      <w:r w:rsidR="002F68EE">
        <w:rPr>
          <w:rFonts w:ascii="Arial" w:eastAsia="SimSun" w:hAnsi="Arial" w:cs="Arial"/>
          <w:lang w:val="en-US" w:eastAsia="zh-CN"/>
        </w:rPr>
        <w:t>It seems that there is no difference between (Enhanced) PUCCH spatial relation Activation/Deactivation MAC CE and other MAC CEs.</w:t>
      </w:r>
    </w:p>
    <w:p w14:paraId="5D98B8F4" w14:textId="77777777" w:rsidR="008D37E5" w:rsidRPr="00275FD5" w:rsidRDefault="008D37E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6FC5F8D" w14:textId="77777777" w:rsidR="00463675" w:rsidRPr="00937C01" w:rsidRDefault="00463675">
      <w:pPr>
        <w:spacing w:after="120"/>
        <w:rPr>
          <w:rFonts w:ascii="Arial" w:hAnsi="Arial" w:cs="Arial"/>
          <w:b/>
        </w:rPr>
      </w:pPr>
      <w:r w:rsidRPr="00937C01">
        <w:rPr>
          <w:rFonts w:ascii="Arial" w:hAnsi="Arial" w:cs="Arial"/>
          <w:b/>
        </w:rPr>
        <w:t>2. Actions:</w:t>
      </w:r>
    </w:p>
    <w:p w14:paraId="5AEA882D" w14:textId="321394C7" w:rsidR="00463675" w:rsidRPr="00937C0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37C01">
        <w:rPr>
          <w:rFonts w:ascii="Arial" w:hAnsi="Arial" w:cs="Arial"/>
          <w:b/>
        </w:rPr>
        <w:t xml:space="preserve">To </w:t>
      </w:r>
      <w:r w:rsidR="004D6052">
        <w:rPr>
          <w:rFonts w:ascii="Arial" w:hAnsi="Arial" w:cs="Arial"/>
          <w:b/>
        </w:rPr>
        <w:t>RAN2</w:t>
      </w:r>
    </w:p>
    <w:p w14:paraId="72770C06" w14:textId="7F36AB9C" w:rsidR="00463675" w:rsidRPr="004F65EB" w:rsidRDefault="00463675" w:rsidP="004F65EB">
      <w:pPr>
        <w:spacing w:after="120"/>
        <w:ind w:left="993" w:hanging="993"/>
        <w:rPr>
          <w:rFonts w:ascii="Arial" w:hAnsi="Arial" w:cs="Arial"/>
        </w:rPr>
      </w:pPr>
      <w:r w:rsidRPr="00937C01">
        <w:rPr>
          <w:rFonts w:ascii="Arial" w:hAnsi="Arial" w:cs="Arial"/>
          <w:b/>
        </w:rPr>
        <w:t xml:space="preserve">ACTION: </w:t>
      </w:r>
      <w:r w:rsidRPr="00937C01">
        <w:rPr>
          <w:rFonts w:ascii="Arial" w:hAnsi="Arial" w:cs="Arial"/>
          <w:b/>
        </w:rPr>
        <w:tab/>
      </w:r>
      <w:r w:rsidR="00916CC0" w:rsidRPr="00937C01">
        <w:rPr>
          <w:rFonts w:ascii="Arial" w:hAnsi="Arial" w:cs="Arial"/>
        </w:rPr>
        <w:t>RAN1 respectfully</w:t>
      </w:r>
      <w:r w:rsidRPr="00937C01">
        <w:rPr>
          <w:rFonts w:ascii="Arial" w:hAnsi="Arial" w:cs="Arial"/>
        </w:rPr>
        <w:t xml:space="preserve"> asks </w:t>
      </w:r>
      <w:r w:rsidR="00916CC0" w:rsidRPr="00937C01">
        <w:rPr>
          <w:rFonts w:ascii="Arial" w:hAnsi="Arial" w:cs="Arial"/>
        </w:rPr>
        <w:t>RAN</w:t>
      </w:r>
      <w:r w:rsidR="004D6052">
        <w:rPr>
          <w:rFonts w:ascii="Arial" w:hAnsi="Arial" w:cs="Arial"/>
        </w:rPr>
        <w:t>2</w:t>
      </w:r>
      <w:r w:rsidR="00916CC0" w:rsidRPr="00937C01">
        <w:rPr>
          <w:rFonts w:ascii="Arial" w:hAnsi="Arial" w:cs="Arial"/>
        </w:rPr>
        <w:t xml:space="preserve"> to take the above information into account in their further work</w:t>
      </w:r>
    </w:p>
    <w:p w14:paraId="5C152EAD" w14:textId="77777777" w:rsidR="00463675" w:rsidRPr="00937C01" w:rsidRDefault="00463675">
      <w:pPr>
        <w:spacing w:after="120"/>
        <w:ind w:left="993" w:hanging="993"/>
        <w:rPr>
          <w:rFonts w:ascii="Arial" w:hAnsi="Arial" w:cs="Arial"/>
        </w:rPr>
      </w:pPr>
    </w:p>
    <w:p w14:paraId="33AC7D4A" w14:textId="77777777" w:rsidR="00463675" w:rsidRPr="00937C01" w:rsidRDefault="004F65E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</w:t>
      </w:r>
      <w:r w:rsidR="00463675" w:rsidRPr="00937C01">
        <w:rPr>
          <w:rFonts w:ascii="Arial" w:hAnsi="Arial" w:cs="Arial"/>
          <w:b/>
        </w:rPr>
        <w:t xml:space="preserve"> Meetings:</w:t>
      </w:r>
    </w:p>
    <w:p w14:paraId="6966E903" w14:textId="0F58A7B0" w:rsidR="00930B24" w:rsidRPr="000E6820" w:rsidRDefault="00930B24" w:rsidP="00930B24">
      <w:pPr>
        <w:tabs>
          <w:tab w:val="left" w:pos="4480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/>
          <w:bCs/>
          <w:color w:val="000000"/>
        </w:rPr>
        <w:t>10</w:t>
      </w:r>
      <w:r w:rsidR="00D73143">
        <w:rPr>
          <w:rFonts w:ascii="Arial" w:hAnsi="Arial" w:cs="Arial"/>
          <w:bCs/>
          <w:color w:val="000000"/>
        </w:rPr>
        <w:t>7</w:t>
      </w:r>
      <w:r w:rsidR="004D6052">
        <w:rPr>
          <w:rFonts w:ascii="Arial" w:hAnsi="Arial" w:cs="Arial"/>
          <w:bCs/>
          <w:color w:val="000000"/>
        </w:rPr>
        <w:t>bis</w:t>
      </w:r>
      <w:r w:rsidR="00272AE7">
        <w:rPr>
          <w:rFonts w:ascii="Arial" w:hAnsi="Arial" w:cs="Arial"/>
          <w:bCs/>
          <w:color w:val="000000"/>
        </w:rPr>
        <w:t>-e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4D6052">
        <w:rPr>
          <w:rFonts w:ascii="Arial" w:hAnsi="Arial" w:cs="Arial"/>
          <w:bCs/>
          <w:color w:val="000000"/>
        </w:rPr>
        <w:t>17</w:t>
      </w:r>
      <w:r w:rsidR="004D6052" w:rsidRPr="00C8484A">
        <w:rPr>
          <w:rFonts w:ascii="Arial" w:hAnsi="Arial" w:cs="Arial"/>
          <w:bCs/>
          <w:color w:val="000000"/>
        </w:rPr>
        <w:t xml:space="preserve"> </w:t>
      </w:r>
      <w:r w:rsidR="004D6052">
        <w:rPr>
          <w:rFonts w:ascii="Arial" w:hAnsi="Arial" w:cs="Arial"/>
          <w:bCs/>
          <w:color w:val="000000"/>
        </w:rPr>
        <w:t>– 25,</w:t>
      </w:r>
      <w:r w:rsidR="004D6052" w:rsidRPr="00C8484A">
        <w:rPr>
          <w:rFonts w:ascii="Arial" w:hAnsi="Arial" w:cs="Arial"/>
          <w:bCs/>
          <w:color w:val="000000"/>
        </w:rPr>
        <w:t xml:space="preserve"> </w:t>
      </w:r>
      <w:r w:rsidR="004D6052">
        <w:rPr>
          <w:rFonts w:ascii="Arial" w:hAnsi="Arial" w:cs="Arial"/>
          <w:bCs/>
          <w:color w:val="000000"/>
        </w:rPr>
        <w:t xml:space="preserve">January, </w:t>
      </w:r>
      <w:r w:rsidR="004D6052" w:rsidRPr="00C8484A">
        <w:rPr>
          <w:rFonts w:ascii="Arial" w:hAnsi="Arial" w:cs="Arial"/>
          <w:bCs/>
          <w:color w:val="000000"/>
        </w:rPr>
        <w:t>20</w:t>
      </w:r>
      <w:r w:rsidR="004D6052">
        <w:rPr>
          <w:rFonts w:ascii="Arial" w:hAnsi="Arial" w:cs="Arial"/>
          <w:bCs/>
          <w:color w:val="000000"/>
        </w:rPr>
        <w:t>22</w:t>
      </w:r>
      <w:r>
        <w:rPr>
          <w:rFonts w:ascii="Arial" w:hAnsi="Arial" w:cs="Arial"/>
          <w:bCs/>
          <w:color w:val="000000"/>
        </w:rPr>
        <w:tab/>
      </w:r>
      <w:r w:rsidR="00A43B35">
        <w:rPr>
          <w:rFonts w:ascii="Arial" w:hAnsi="Arial" w:cs="Arial"/>
          <w:bCs/>
          <w:color w:val="000000"/>
        </w:rPr>
        <w:tab/>
      </w:r>
      <w:r w:rsidR="00081454">
        <w:rPr>
          <w:rFonts w:ascii="Arial" w:hAnsi="Arial" w:cs="Arial"/>
          <w:bCs/>
          <w:color w:val="000000"/>
        </w:rPr>
        <w:tab/>
      </w:r>
      <w:r w:rsidR="00272AE7">
        <w:rPr>
          <w:rFonts w:ascii="Arial" w:hAnsi="Arial" w:cs="Arial"/>
          <w:bCs/>
          <w:color w:val="000000"/>
        </w:rPr>
        <w:t>e-Meeting</w:t>
      </w:r>
    </w:p>
    <w:p w14:paraId="595313C2" w14:textId="1B0FAC9E" w:rsidR="00454F62" w:rsidRPr="00930B24" w:rsidRDefault="00272AE7" w:rsidP="00930B24">
      <w:pPr>
        <w:tabs>
          <w:tab w:val="left" w:pos="4480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 w:rsidR="00A43B35">
        <w:rPr>
          <w:rFonts w:ascii="Arial" w:hAnsi="Arial" w:cs="Arial"/>
          <w:bCs/>
          <w:color w:val="000000"/>
        </w:rPr>
        <w:t>10</w:t>
      </w:r>
      <w:r w:rsidR="004D6052">
        <w:rPr>
          <w:rFonts w:ascii="Arial" w:hAnsi="Arial" w:cs="Arial"/>
          <w:bCs/>
          <w:color w:val="000000"/>
        </w:rPr>
        <w:t>8</w:t>
      </w:r>
      <w:r>
        <w:rPr>
          <w:rFonts w:ascii="Arial" w:hAnsi="Arial" w:cs="Arial"/>
          <w:bCs/>
          <w:color w:val="000000"/>
        </w:rPr>
        <w:t>-e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4D6052">
        <w:rPr>
          <w:rFonts w:ascii="Arial" w:hAnsi="Arial" w:cs="Arial"/>
          <w:bCs/>
          <w:color w:val="000000"/>
        </w:rPr>
        <w:t>21,</w:t>
      </w:r>
      <w:r w:rsidRPr="00C8484A">
        <w:rPr>
          <w:rFonts w:ascii="Arial" w:hAnsi="Arial" w:cs="Arial"/>
          <w:bCs/>
          <w:color w:val="000000"/>
        </w:rPr>
        <w:t xml:space="preserve"> </w:t>
      </w:r>
      <w:r w:rsidR="004D6052">
        <w:rPr>
          <w:rFonts w:ascii="Arial" w:hAnsi="Arial" w:cs="Arial"/>
          <w:bCs/>
          <w:color w:val="000000"/>
        </w:rPr>
        <w:t>February – 4, March</w:t>
      </w:r>
      <w:r w:rsidR="00D05CE1">
        <w:rPr>
          <w:rFonts w:ascii="Arial" w:hAnsi="Arial" w:cs="Arial"/>
          <w:bCs/>
          <w:color w:val="000000"/>
        </w:rPr>
        <w:t xml:space="preserve">, </w:t>
      </w:r>
      <w:r w:rsidRPr="00C8484A">
        <w:rPr>
          <w:rFonts w:ascii="Arial" w:hAnsi="Arial" w:cs="Arial"/>
          <w:bCs/>
          <w:color w:val="000000"/>
        </w:rPr>
        <w:t>20</w:t>
      </w:r>
      <w:r>
        <w:rPr>
          <w:rFonts w:ascii="Arial" w:hAnsi="Arial" w:cs="Arial"/>
          <w:bCs/>
          <w:color w:val="000000"/>
        </w:rPr>
        <w:t>2</w:t>
      </w:r>
      <w:r w:rsidR="00624ADC">
        <w:rPr>
          <w:rFonts w:ascii="Arial" w:hAnsi="Arial" w:cs="Arial"/>
          <w:bCs/>
          <w:color w:val="000000"/>
        </w:rPr>
        <w:t>2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e-Meeting</w:t>
      </w:r>
    </w:p>
    <w:sectPr w:rsidR="00454F62" w:rsidRPr="00930B2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6E1938" w14:textId="77777777" w:rsidR="00132440" w:rsidRDefault="00132440">
      <w:r>
        <w:separator/>
      </w:r>
    </w:p>
  </w:endnote>
  <w:endnote w:type="continuationSeparator" w:id="0">
    <w:p w14:paraId="0C981039" w14:textId="77777777" w:rsidR="00132440" w:rsidRDefault="00132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3D05BC" w14:textId="77777777" w:rsidR="00132440" w:rsidRDefault="00132440">
      <w:r>
        <w:separator/>
      </w:r>
    </w:p>
  </w:footnote>
  <w:footnote w:type="continuationSeparator" w:id="0">
    <w:p w14:paraId="6BE38CEC" w14:textId="77777777" w:rsidR="00132440" w:rsidRDefault="001324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D42B4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1" w15:restartNumberingAfterBreak="0">
    <w:nsid w:val="0E9A4E77"/>
    <w:multiLevelType w:val="hybridMultilevel"/>
    <w:tmpl w:val="F26CDFD8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F5403CE"/>
    <w:multiLevelType w:val="hybridMultilevel"/>
    <w:tmpl w:val="2BEA04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8B5501C"/>
    <w:multiLevelType w:val="hybridMultilevel"/>
    <w:tmpl w:val="2F426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F2172"/>
    <w:multiLevelType w:val="hybridMultilevel"/>
    <w:tmpl w:val="7DDE1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3C3251"/>
    <w:multiLevelType w:val="hybridMultilevel"/>
    <w:tmpl w:val="DB72305E"/>
    <w:lvl w:ilvl="0" w:tplc="04090003">
      <w:start w:val="1"/>
      <w:numFmt w:val="bullet"/>
      <w:lvlText w:val="o"/>
      <w:lvlJc w:val="left"/>
      <w:pPr>
        <w:ind w:left="112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1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835324"/>
    <w:multiLevelType w:val="multilevel"/>
    <w:tmpl w:val="588353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F0729C"/>
    <w:multiLevelType w:val="hybridMultilevel"/>
    <w:tmpl w:val="54CC90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7344910"/>
    <w:multiLevelType w:val="hybridMultilevel"/>
    <w:tmpl w:val="703C50BC"/>
    <w:lvl w:ilvl="0" w:tplc="7706881E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7E38716A"/>
    <w:multiLevelType w:val="hybridMultilevel"/>
    <w:tmpl w:val="7884C4B8"/>
    <w:lvl w:ilvl="0" w:tplc="12409CE4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4"/>
  </w:num>
  <w:num w:numId="2">
    <w:abstractNumId w:val="19"/>
  </w:num>
  <w:num w:numId="3">
    <w:abstractNumId w:val="17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6"/>
  </w:num>
  <w:num w:numId="16">
    <w:abstractNumId w:val="20"/>
  </w:num>
  <w:num w:numId="17">
    <w:abstractNumId w:val="22"/>
  </w:num>
  <w:num w:numId="18">
    <w:abstractNumId w:val="21"/>
  </w:num>
  <w:num w:numId="19">
    <w:abstractNumId w:val="18"/>
  </w:num>
  <w:num w:numId="20">
    <w:abstractNumId w:val="11"/>
  </w:num>
  <w:num w:numId="21">
    <w:abstractNumId w:val="10"/>
  </w:num>
  <w:num w:numId="22">
    <w:abstractNumId w:val="25"/>
  </w:num>
  <w:num w:numId="23">
    <w:abstractNumId w:val="23"/>
  </w:num>
  <w:num w:numId="24">
    <w:abstractNumId w:val="15"/>
  </w:num>
  <w:num w:numId="25">
    <w:abstractNumId w:val="14"/>
  </w:num>
  <w:num w:numId="26">
    <w:abstractNumId w:val="13"/>
  </w:num>
  <w:num w:numId="2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7029"/>
    <w:rsid w:val="00022ADF"/>
    <w:rsid w:val="00026764"/>
    <w:rsid w:val="00031200"/>
    <w:rsid w:val="00037CD9"/>
    <w:rsid w:val="0005797B"/>
    <w:rsid w:val="00070B59"/>
    <w:rsid w:val="00074FC2"/>
    <w:rsid w:val="00081454"/>
    <w:rsid w:val="00096152"/>
    <w:rsid w:val="000A065D"/>
    <w:rsid w:val="000A0FCB"/>
    <w:rsid w:val="000A31B9"/>
    <w:rsid w:val="000C414B"/>
    <w:rsid w:val="000D0EC5"/>
    <w:rsid w:val="000D430A"/>
    <w:rsid w:val="000E6820"/>
    <w:rsid w:val="000F4E43"/>
    <w:rsid w:val="001208F7"/>
    <w:rsid w:val="00132440"/>
    <w:rsid w:val="001526D0"/>
    <w:rsid w:val="00154A02"/>
    <w:rsid w:val="0016425A"/>
    <w:rsid w:val="00165244"/>
    <w:rsid w:val="00175F78"/>
    <w:rsid w:val="00184808"/>
    <w:rsid w:val="001A1521"/>
    <w:rsid w:val="001B2B02"/>
    <w:rsid w:val="001B5FFD"/>
    <w:rsid w:val="001C4647"/>
    <w:rsid w:val="001D7607"/>
    <w:rsid w:val="001D7744"/>
    <w:rsid w:val="001E5FA8"/>
    <w:rsid w:val="0020714D"/>
    <w:rsid w:val="002313D3"/>
    <w:rsid w:val="002331F4"/>
    <w:rsid w:val="00265035"/>
    <w:rsid w:val="00272950"/>
    <w:rsid w:val="00272AE7"/>
    <w:rsid w:val="00275885"/>
    <w:rsid w:val="00275FD5"/>
    <w:rsid w:val="002A4B1E"/>
    <w:rsid w:val="002D302D"/>
    <w:rsid w:val="002E6327"/>
    <w:rsid w:val="002F68EE"/>
    <w:rsid w:val="003023A8"/>
    <w:rsid w:val="0030555D"/>
    <w:rsid w:val="00310045"/>
    <w:rsid w:val="003241C2"/>
    <w:rsid w:val="00326557"/>
    <w:rsid w:val="003419C9"/>
    <w:rsid w:val="003430C0"/>
    <w:rsid w:val="00350E24"/>
    <w:rsid w:val="00383488"/>
    <w:rsid w:val="003A3D59"/>
    <w:rsid w:val="003B6AAD"/>
    <w:rsid w:val="003C2BA0"/>
    <w:rsid w:val="003C7C9D"/>
    <w:rsid w:val="003E3511"/>
    <w:rsid w:val="003E3936"/>
    <w:rsid w:val="00454F62"/>
    <w:rsid w:val="00455C31"/>
    <w:rsid w:val="00463675"/>
    <w:rsid w:val="004B0A20"/>
    <w:rsid w:val="004B6982"/>
    <w:rsid w:val="004C7EB8"/>
    <w:rsid w:val="004D6052"/>
    <w:rsid w:val="004F65EB"/>
    <w:rsid w:val="00500861"/>
    <w:rsid w:val="00506F1B"/>
    <w:rsid w:val="0051699E"/>
    <w:rsid w:val="00524EF5"/>
    <w:rsid w:val="0052762A"/>
    <w:rsid w:val="00581330"/>
    <w:rsid w:val="00584B08"/>
    <w:rsid w:val="005A6D6B"/>
    <w:rsid w:val="005B2FFD"/>
    <w:rsid w:val="00624ADC"/>
    <w:rsid w:val="006250FD"/>
    <w:rsid w:val="00665096"/>
    <w:rsid w:val="006667BD"/>
    <w:rsid w:val="00692D7C"/>
    <w:rsid w:val="006A643B"/>
    <w:rsid w:val="006B63C7"/>
    <w:rsid w:val="006C05F4"/>
    <w:rsid w:val="006C2FF6"/>
    <w:rsid w:val="006C3007"/>
    <w:rsid w:val="006C5DE8"/>
    <w:rsid w:val="006D6169"/>
    <w:rsid w:val="006E2BD2"/>
    <w:rsid w:val="006F3C34"/>
    <w:rsid w:val="00722075"/>
    <w:rsid w:val="00725F19"/>
    <w:rsid w:val="00726FC3"/>
    <w:rsid w:val="00780EA3"/>
    <w:rsid w:val="00790B77"/>
    <w:rsid w:val="0079236E"/>
    <w:rsid w:val="007A2A2D"/>
    <w:rsid w:val="007B4223"/>
    <w:rsid w:val="007D329B"/>
    <w:rsid w:val="007D3FC2"/>
    <w:rsid w:val="007E07D4"/>
    <w:rsid w:val="007E0901"/>
    <w:rsid w:val="00800ABB"/>
    <w:rsid w:val="0080550F"/>
    <w:rsid w:val="00805DA9"/>
    <w:rsid w:val="008230DF"/>
    <w:rsid w:val="00831A6E"/>
    <w:rsid w:val="00841D20"/>
    <w:rsid w:val="0085595A"/>
    <w:rsid w:val="008566B1"/>
    <w:rsid w:val="00862575"/>
    <w:rsid w:val="00865DF6"/>
    <w:rsid w:val="0087198A"/>
    <w:rsid w:val="00874569"/>
    <w:rsid w:val="008871B5"/>
    <w:rsid w:val="008D37E5"/>
    <w:rsid w:val="008E102A"/>
    <w:rsid w:val="008F5E95"/>
    <w:rsid w:val="00904EDE"/>
    <w:rsid w:val="00916C69"/>
    <w:rsid w:val="00916CC0"/>
    <w:rsid w:val="00923E7C"/>
    <w:rsid w:val="00927710"/>
    <w:rsid w:val="00930B24"/>
    <w:rsid w:val="00937C01"/>
    <w:rsid w:val="00963A76"/>
    <w:rsid w:val="00982BD7"/>
    <w:rsid w:val="0098723C"/>
    <w:rsid w:val="009A223D"/>
    <w:rsid w:val="009B0E84"/>
    <w:rsid w:val="009B65C9"/>
    <w:rsid w:val="00A06C5B"/>
    <w:rsid w:val="00A2341E"/>
    <w:rsid w:val="00A338AD"/>
    <w:rsid w:val="00A34F72"/>
    <w:rsid w:val="00A4142F"/>
    <w:rsid w:val="00A43B35"/>
    <w:rsid w:val="00A86B59"/>
    <w:rsid w:val="00AA1023"/>
    <w:rsid w:val="00AB10AF"/>
    <w:rsid w:val="00AB174F"/>
    <w:rsid w:val="00AC6F30"/>
    <w:rsid w:val="00AD5E8D"/>
    <w:rsid w:val="00B105D8"/>
    <w:rsid w:val="00B12AB8"/>
    <w:rsid w:val="00B133CF"/>
    <w:rsid w:val="00B627BC"/>
    <w:rsid w:val="00B64BC2"/>
    <w:rsid w:val="00B94E68"/>
    <w:rsid w:val="00BC5B55"/>
    <w:rsid w:val="00BD62F0"/>
    <w:rsid w:val="00BF0352"/>
    <w:rsid w:val="00BF515F"/>
    <w:rsid w:val="00C00027"/>
    <w:rsid w:val="00C174F7"/>
    <w:rsid w:val="00C3009E"/>
    <w:rsid w:val="00C32F2D"/>
    <w:rsid w:val="00C3573D"/>
    <w:rsid w:val="00C447BF"/>
    <w:rsid w:val="00C935BF"/>
    <w:rsid w:val="00CB599B"/>
    <w:rsid w:val="00CB5D1B"/>
    <w:rsid w:val="00D05CE1"/>
    <w:rsid w:val="00D25ACF"/>
    <w:rsid w:val="00D3014F"/>
    <w:rsid w:val="00D47A2E"/>
    <w:rsid w:val="00D73143"/>
    <w:rsid w:val="00D75D79"/>
    <w:rsid w:val="00D851E9"/>
    <w:rsid w:val="00D86FA3"/>
    <w:rsid w:val="00DB1F62"/>
    <w:rsid w:val="00DB366D"/>
    <w:rsid w:val="00DB3FE9"/>
    <w:rsid w:val="00DD71A0"/>
    <w:rsid w:val="00DF06B9"/>
    <w:rsid w:val="00E04AC4"/>
    <w:rsid w:val="00E10A4A"/>
    <w:rsid w:val="00E14736"/>
    <w:rsid w:val="00E15A52"/>
    <w:rsid w:val="00E31690"/>
    <w:rsid w:val="00E348AB"/>
    <w:rsid w:val="00E657C5"/>
    <w:rsid w:val="00E8353F"/>
    <w:rsid w:val="00E84393"/>
    <w:rsid w:val="00E9004A"/>
    <w:rsid w:val="00EA15B0"/>
    <w:rsid w:val="00EA787D"/>
    <w:rsid w:val="00F045F9"/>
    <w:rsid w:val="00F13159"/>
    <w:rsid w:val="00F20C10"/>
    <w:rsid w:val="00F41F2D"/>
    <w:rsid w:val="00F7411C"/>
    <w:rsid w:val="00F82D9B"/>
    <w:rsid w:val="00FA6353"/>
    <w:rsid w:val="00FD7202"/>
    <w:rsid w:val="00FF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FA4D87"/>
  <w15:chartTrackingRefBased/>
  <w15:docId w15:val="{BDDBE66E-6086-4552-A186-90F5AF018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Char1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table" w:styleId="ad">
    <w:name w:val="Table Grid"/>
    <w:basedOn w:val="a1"/>
    <w:uiPriority w:val="59"/>
    <w:rsid w:val="00C174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1A15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locked/>
    <w:rsid w:val="001A1521"/>
    <w:rPr>
      <w:lang w:val="en-GB" w:eastAsia="en-US"/>
    </w:rPr>
  </w:style>
  <w:style w:type="paragraph" w:customStyle="1" w:styleId="Reference">
    <w:name w:val="Reference"/>
    <w:basedOn w:val="a"/>
    <w:link w:val="ReferenceChar"/>
    <w:qFormat/>
    <w:rsid w:val="001A1521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바탕" w:hAnsi="Arial"/>
      <w:lang w:eastAsia="zh-CN"/>
    </w:rPr>
  </w:style>
  <w:style w:type="character" w:customStyle="1" w:styleId="ReferenceChar">
    <w:name w:val="Reference Char"/>
    <w:link w:val="Reference"/>
    <w:rsid w:val="001A1521"/>
    <w:rPr>
      <w:rFonts w:ascii="Arial" w:eastAsia="바탕" w:hAnsi="Arial"/>
      <w:lang w:val="en-GB" w:eastAsia="zh-CN"/>
    </w:rPr>
  </w:style>
  <w:style w:type="paragraph" w:customStyle="1" w:styleId="PL">
    <w:name w:val="PL"/>
    <w:link w:val="PLChar"/>
    <w:qFormat/>
    <w:rsid w:val="008230D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230DF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51699E"/>
    <w:pPr>
      <w:spacing w:after="180" w:line="336" w:lineRule="auto"/>
      <w:ind w:firstLineChars="200" w:firstLine="200"/>
      <w:jc w:val="both"/>
    </w:pPr>
    <w:rPr>
      <w:rFonts w:cs="바탕"/>
      <w:sz w:val="22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51699E"/>
    <w:rPr>
      <w:rFonts w:cs="바탕"/>
      <w:sz w:val="22"/>
      <w:lang w:val="en-GB"/>
    </w:rPr>
  </w:style>
  <w:style w:type="paragraph" w:styleId="ae">
    <w:name w:val="caption"/>
    <w:basedOn w:val="a"/>
    <w:next w:val="a"/>
    <w:uiPriority w:val="35"/>
    <w:unhideWhenUsed/>
    <w:qFormat/>
    <w:rsid w:val="006E2BD2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a"/>
    <w:link w:val="TALCar"/>
    <w:qFormat/>
    <w:rsid w:val="00275FD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275FD5"/>
    <w:rPr>
      <w:rFonts w:ascii="Arial" w:eastAsia="Times New Roman" w:hAnsi="Arial"/>
      <w:sz w:val="18"/>
      <w:lang w:val="x-none" w:eastAsia="x-none"/>
    </w:r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904ED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basedOn w:val="Char0"/>
    <w:link w:val="af"/>
    <w:uiPriority w:val="99"/>
    <w:semiHidden/>
    <w:rsid w:val="00904EDE"/>
    <w:rPr>
      <w:rFonts w:ascii="Arial" w:hAnsi="Arial"/>
      <w:b/>
      <w:bCs/>
      <w:lang w:val="en-GB" w:eastAsia="en-US"/>
    </w:rPr>
  </w:style>
  <w:style w:type="paragraph" w:customStyle="1" w:styleId="H6">
    <w:name w:val="H6"/>
    <w:basedOn w:val="5"/>
    <w:next w:val="a"/>
    <w:rsid w:val="00096152"/>
    <w:pPr>
      <w:keepLines/>
      <w:spacing w:before="120" w:after="180"/>
      <w:ind w:left="1985" w:hanging="1985"/>
      <w:jc w:val="left"/>
      <w:outlineLvl w:val="9"/>
    </w:pPr>
    <w:rPr>
      <w:rFonts w:eastAsiaTheme="minorEastAsia"/>
      <w:b w:val="0"/>
      <w:sz w:val="20"/>
    </w:rPr>
  </w:style>
  <w:style w:type="character" w:styleId="af0">
    <w:name w:val="Placeholder Text"/>
    <w:basedOn w:val="a0"/>
    <w:uiPriority w:val="99"/>
    <w:semiHidden/>
    <w:rsid w:val="009B0E84"/>
    <w:rPr>
      <w:color w:val="808080"/>
    </w:rPr>
  </w:style>
  <w:style w:type="paragraph" w:styleId="af1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List Paragraph,목록단락,列出段落1,リスト段落"/>
    <w:basedOn w:val="a"/>
    <w:link w:val="Char5"/>
    <w:uiPriority w:val="34"/>
    <w:qFormat/>
    <w:rsid w:val="0016524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Char5">
    <w:name w:val="목록 단락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Paragrafo elenco Char"/>
    <w:link w:val="af1"/>
    <w:uiPriority w:val="34"/>
    <w:qFormat/>
    <w:locked/>
    <w:rsid w:val="00165244"/>
    <w:rPr>
      <w:rFonts w:eastAsia="SimSun"/>
      <w:lang w:val="en-GB" w:eastAsia="ja-JP"/>
    </w:rPr>
  </w:style>
  <w:style w:type="paragraph" w:styleId="30">
    <w:name w:val="List Number 3"/>
    <w:basedOn w:val="a"/>
    <w:rsid w:val="000A0FCB"/>
    <w:pPr>
      <w:tabs>
        <w:tab w:val="num" w:pos="926"/>
      </w:tabs>
      <w:overflowPunct w:val="0"/>
      <w:autoSpaceDE w:val="0"/>
      <w:autoSpaceDN w:val="0"/>
      <w:adjustRightInd w:val="0"/>
      <w:spacing w:after="180"/>
      <w:ind w:left="926" w:hanging="360"/>
      <w:textAlignment w:val="baseline"/>
    </w:pPr>
    <w:rPr>
      <w:rFonts w:eastAsiaTheme="minorEastAsia"/>
    </w:rPr>
  </w:style>
  <w:style w:type="paragraph" w:customStyle="1" w:styleId="Doc-text2">
    <w:name w:val="Doc-text2"/>
    <w:basedOn w:val="a"/>
    <w:qFormat/>
    <w:rsid w:val="004D6052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3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4D1CD-9BA0-417E-BC9A-C95144228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4</cp:revision>
  <cp:lastPrinted>2002-04-23T14:10:00Z</cp:lastPrinted>
  <dcterms:created xsi:type="dcterms:W3CDTF">2021-11-04T05:30:00Z</dcterms:created>
  <dcterms:modified xsi:type="dcterms:W3CDTF">2021-11-04T22:09:00Z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